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杨凌职业技术学院教师进修培训审批表</w:t>
      </w:r>
      <w:bookmarkEnd w:id="0"/>
    </w:p>
    <w:p>
      <w:pPr>
        <w:rPr>
          <w:rFonts w:hint="eastAsia" w:ascii="黑体" w:eastAsia="黑体"/>
          <w:b/>
          <w:sz w:val="44"/>
          <w:szCs w:val="44"/>
        </w:rPr>
      </w:pPr>
      <w:r>
        <w:rPr>
          <w:rFonts w:hint="eastAsia"/>
          <w:b/>
          <w:sz w:val="24"/>
        </w:rPr>
        <w:t>所在分院（部）：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413"/>
        <w:gridCol w:w="902"/>
        <w:gridCol w:w="178"/>
        <w:gridCol w:w="355"/>
        <w:gridCol w:w="172"/>
        <w:gridCol w:w="344"/>
        <w:gridCol w:w="699"/>
        <w:gridCol w:w="376"/>
        <w:gridCol w:w="173"/>
        <w:gridCol w:w="225"/>
        <w:gridCol w:w="81"/>
        <w:gridCol w:w="173"/>
        <w:gridCol w:w="394"/>
        <w:gridCol w:w="143"/>
        <w:gridCol w:w="248"/>
        <w:gridCol w:w="778"/>
        <w:gridCol w:w="226"/>
        <w:gridCol w:w="708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1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855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58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592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3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从事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业务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225" w:type="dxa"/>
            <w:gridSpan w:val="19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进修培训起止时间</w:t>
            </w:r>
          </w:p>
        </w:tc>
        <w:tc>
          <w:tcPr>
            <w:tcW w:w="3424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91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经费预算</w:t>
            </w:r>
          </w:p>
        </w:tc>
        <w:tc>
          <w:tcPr>
            <w:tcW w:w="3597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进修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培训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目标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8225" w:type="dxa"/>
            <w:gridSpan w:val="19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35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进修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培训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信息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6732" w:type="dxa"/>
            <w:gridSpan w:val="1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4161" w:type="dxa"/>
            <w:gridSpan w:val="1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7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8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563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教研室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439" w:type="dxa"/>
            <w:gridSpan w:val="8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负责人签名：</w:t>
            </w: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 月    日</w:t>
            </w:r>
          </w:p>
        </w:tc>
        <w:tc>
          <w:tcPr>
            <w:tcW w:w="1189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分院 (部)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   见</w:t>
            </w:r>
          </w:p>
        </w:tc>
        <w:tc>
          <w:tcPr>
            <w:tcW w:w="3597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负责人签名：</w:t>
            </w: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35" w:type="dxa"/>
            <w:vAlign w:val="center"/>
          </w:tcPr>
          <w:p/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审批部门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225" w:type="dxa"/>
            <w:gridSpan w:val="19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r>
              <w:rPr>
                <w:rFonts w:hint="eastAsia"/>
                <w:szCs w:val="21"/>
                <w:lang w:val="en-US" w:eastAsia="zh-CN"/>
              </w:rPr>
              <w:t xml:space="preserve">                             负责人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签字：</w:t>
            </w: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835" w:type="dxa"/>
            <w:vAlign w:val="center"/>
          </w:tcPr>
          <w:p>
            <w:r>
              <w:rPr>
                <w:rFonts w:hint="eastAsia"/>
                <w:szCs w:val="21"/>
              </w:rPr>
              <w:t>学院审批意见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225" w:type="dxa"/>
            <w:gridSpan w:val="19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分管院领导</w:t>
            </w:r>
            <w:r>
              <w:rPr>
                <w:rFonts w:hint="eastAsia"/>
                <w:szCs w:val="21"/>
              </w:rPr>
              <w:t>签字：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年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月    日</w:t>
            </w: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注：1.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此表应附相应的进修培训通知和计划。</w:t>
      </w:r>
    </w:p>
    <w:p>
      <w:pPr>
        <w:numPr>
          <w:ilvl w:val="0"/>
          <w:numId w:val="1"/>
        </w:num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本表原件留存分院部办公室，扫描件发送人事教师处留存。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985" w:right="1531" w:bottom="170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09FA4"/>
    <w:multiLevelType w:val="singleLevel"/>
    <w:tmpl w:val="7DC09FA4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4042F"/>
    <w:rsid w:val="74D4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2018-10-25T02:01:00Z</dcterms:created>
  <dc:creator>秋水伊人</dc:creator>
  <cp:lastModifiedBy>秋水伊人</cp:lastModifiedBy>
  <dcterms:modified xsi:type="dcterms:W3CDTF">2018-10-25T02:01:22Z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